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Yang Manke (</w:t>
      </w:r>
      <w:r>
        <w:rPr/>
        <w:t>杨漫克</w:t>
      </w:r>
      <w:r>
        <w:rPr/>
        <w:t>)</w:t>
      </w:r>
    </w:p>
    <w:p>
      <w:pPr>
        <w:pStyle w:val="Heading1"/>
        <w:bidi w:val="0"/>
        <w:jc w:val="left"/>
        <w:rPr/>
      </w:pPr>
      <w:r>
        <w:rPr/>
        <w:t>Yang Manke (</w:t>
      </w:r>
      <w:r>
        <w:rPr/>
        <w:t>杨漫克</w:t>
      </w:r>
      <w:r>
        <w:rPr/>
        <w:t>)</w:t>
      </w:r>
    </w:p>
    <w:p>
      <w:pPr>
        <w:pStyle w:val="BodyText"/>
        <w:bidi w:val="0"/>
        <w:jc w:val="left"/>
        <w:rPr/>
      </w:pPr>
      <w:r>
        <w:rPr>
          <w:rStyle w:val="Strong"/>
        </w:rPr>
        <w:t>Yang Manke</w:t>
      </w:r>
      <w:r>
        <w:rPr>
          <w:rStyle w:val="Strong"/>
        </w:rPr>
        <w:t>（杨漫克）</w:t>
      </w:r>
      <w:r>
        <w:rPr/>
        <w:t>是海外民运作家，也是《中国之春》的撰稿人。</w:t>
      </w:r>
    </w:p>
    <w:p>
      <w:pPr>
        <w:pStyle w:val="BodyText"/>
        <w:bidi w:val="0"/>
        <w:jc w:val="left"/>
        <w:rPr/>
      </w:pPr>
      <w:r>
        <w:rPr/>
        <w:t xml:space="preserve">《中国之春》第 </w:t>
      </w:r>
      <w:r>
        <w:rPr/>
        <w:t>100</w:t>
      </w:r>
      <w:r>
        <w:rPr/>
        <w:t>、</w:t>
      </w:r>
      <w:r>
        <w:rPr/>
        <w:t>101</w:t>
      </w:r>
      <w:r>
        <w:rPr/>
        <w:t>、</w:t>
      </w:r>
      <w:r>
        <w:rPr/>
        <w:t xml:space="preserve">105 </w:t>
      </w:r>
      <w:r>
        <w:rPr/>
        <w:t xml:space="preserve">和 </w:t>
      </w:r>
      <w:r>
        <w:rPr/>
        <w:t xml:space="preserve">108 </w:t>
      </w:r>
      <w:r>
        <w:rPr/>
        <w:t xml:space="preserve">期原件记录了以杨漫克之名在 </w:t>
      </w:r>
      <w:r>
        <w:rPr/>
        <w:t xml:space="preserve">1991–1992 </w:t>
      </w:r>
      <w:r>
        <w:rPr/>
        <w:t xml:space="preserve">年间的持续发表。运动史资料还将杨置于 </w:t>
      </w:r>
      <w:r>
        <w:rPr/>
        <w:t xml:space="preserve">1989 </w:t>
      </w:r>
      <w:r>
        <w:rPr/>
        <w:t>年声援活动之中，并描述了一项东欧报道／编辑任务。发表记录得到直接佐证；确切的组织任职以及任何正式职务在原始记录到位之前仍受来源所限。</w:t>
      </w:r>
    </w:p>
    <w:p>
      <w:pPr>
        <w:pStyle w:val="Heading2"/>
        <w:bidi w:val="0"/>
        <w:jc w:val="left"/>
        <w:rPr/>
      </w:pPr>
      <w:r>
        <w:rPr/>
        <w:t>媒体与档案</w:t>
      </w:r>
    </w:p>
    <w:p>
      <w:pPr>
        <w:pStyle w:val="BodyText"/>
        <w:bidi w:val="0"/>
        <w:jc w:val="left"/>
        <w:rPr/>
      </w:pPr>
      <w:hyperlink r:id="rId2">
        <w:r>
          <w:rPr>
            <w:rStyle w:val="Hyperlink"/>
          </w:rPr>
          <w:t>杨漫克——媒体简介与档案</w:t>
        </w:r>
      </w:hyperlink>
    </w:p>
    <w:p>
      <w:pPr>
        <w:pStyle w:val="BodyText"/>
        <w:bidi w:val="0"/>
        <w:jc w:val="left"/>
        <w:rPr/>
      </w:pPr>
      <w:r>
        <w:rPr/>
        <w:t>最近审阅：</w:t>
      </w:r>
      <w:r>
        <w:rPr/>
        <w:t xml:space="preserve">2026 </w:t>
      </w:r>
      <w:r>
        <w:rPr/>
        <w:t xml:space="preserve">年 </w:t>
      </w:r>
      <w:r>
        <w:rPr/>
        <w:t xml:space="preserve">9 </w:t>
      </w:r>
      <w:r>
        <w:rPr/>
        <w:t xml:space="preserve">月 </w:t>
      </w:r>
      <w:r>
        <w:rPr/>
        <w:t xml:space="preserve">20 </w:t>
      </w:r>
      <w:r>
        <w:rPr/>
        <w:t>日。</w:t>
      </w:r>
    </w:p>
    <w:p>
      <w:pPr>
        <w:pStyle w:val="BodyText"/>
        <w:bidi w:val="0"/>
        <w:spacing w:before="0" w:after="283"/>
        <w:jc w:val="left"/>
        <w:rPr/>
      </w:pPr>
      <w:hyperlink r:id="rId3">
        <w:r>
          <w:rPr>
            <w:rStyle w:val="Hyperlink"/>
          </w:rPr>
          <w:t>杨漫克——媒体简介与档案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ang-manke-media-profile-archive/" TargetMode="External"/><Relationship Id="rId3" Type="http://schemas.openxmlformats.org/officeDocument/2006/relationships/hyperlink" Target="https://freechina.live/zh/research-archive/people-organizations/yang-manke-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Yang Manke (杨漫克)</dc:title>
</cp:coreProperties>
</file>

<file path=docProps/custom.xml><?xml version="1.0" encoding="utf-8"?>
<Properties xmlns="http://schemas.openxmlformats.org/officeDocument/2006/custom-properties" xmlns:vt="http://schemas.openxmlformats.org/officeDocument/2006/docPropsVTypes"/>
</file>