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Yang Manke (</w:t>
      </w:r>
      <w:r>
        <w:rPr/>
        <w:t>楊漫克</w:t>
      </w:r>
      <w:r>
        <w:rPr/>
        <w:t>)</w:t>
      </w:r>
    </w:p>
    <w:p>
      <w:pPr>
        <w:pStyle w:val="Heading1"/>
        <w:bidi w:val="0"/>
        <w:jc w:val="left"/>
        <w:rPr/>
      </w:pPr>
      <w:r>
        <w:rPr/>
        <w:t>Yang Manke (</w:t>
      </w:r>
      <w:r>
        <w:rPr/>
        <w:t>楊漫克</w:t>
      </w:r>
      <w:r>
        <w:rPr/>
        <w:t>)</w:t>
      </w:r>
    </w:p>
    <w:p>
      <w:pPr>
        <w:pStyle w:val="BodyText"/>
        <w:bidi w:val="0"/>
        <w:jc w:val="left"/>
        <w:rPr/>
      </w:pPr>
      <w:r>
        <w:rPr>
          <w:rStyle w:val="Strong"/>
        </w:rPr>
        <w:t>Yang Manke</w:t>
      </w:r>
      <w:r>
        <w:rPr>
          <w:rStyle w:val="Strong"/>
        </w:rPr>
        <w:t>（楊漫克）</w:t>
      </w:r>
      <w:r>
        <w:rPr/>
        <w:t>是海外民運作家，也是《中國之春》的撰稿人。</w:t>
      </w:r>
    </w:p>
    <w:p>
      <w:pPr>
        <w:pStyle w:val="BodyText"/>
        <w:bidi w:val="0"/>
        <w:jc w:val="left"/>
        <w:rPr/>
      </w:pPr>
      <w:r>
        <w:rPr/>
        <w:t xml:space="preserve">《中國之春》第 </w:t>
      </w:r>
      <w:r>
        <w:rPr/>
        <w:t>100</w:t>
      </w:r>
      <w:r>
        <w:rPr/>
        <w:t>、</w:t>
      </w:r>
      <w:r>
        <w:rPr/>
        <w:t>101</w:t>
      </w:r>
      <w:r>
        <w:rPr/>
        <w:t>、</w:t>
      </w:r>
      <w:r>
        <w:rPr/>
        <w:t xml:space="preserve">105 </w:t>
      </w:r>
      <w:r>
        <w:rPr/>
        <w:t xml:space="preserve">和 </w:t>
      </w:r>
      <w:r>
        <w:rPr/>
        <w:t xml:space="preserve">108 </w:t>
      </w:r>
      <w:r>
        <w:rPr/>
        <w:t xml:space="preserve">期原件記錄了以楊漫克之名在 </w:t>
      </w:r>
      <w:r>
        <w:rPr/>
        <w:t xml:space="preserve">1991–1992 </w:t>
      </w:r>
      <w:r>
        <w:rPr/>
        <w:t xml:space="preserve">年間的持續發表。運動史資料還將楊置於 </w:t>
      </w:r>
      <w:r>
        <w:rPr/>
        <w:t xml:space="preserve">1989 </w:t>
      </w:r>
      <w:r>
        <w:rPr/>
        <w:t>年聲援活動之中，並描述了一項東歐報導／編輯任務。發表記錄得到直接佐證；確切的組織任職以及任何正式職務在原始記錄到位之前仍受來源所限。</w:t>
      </w:r>
    </w:p>
    <w:p>
      <w:pPr>
        <w:pStyle w:val="Heading2"/>
        <w:bidi w:val="0"/>
        <w:jc w:val="left"/>
        <w:rPr/>
      </w:pPr>
      <w:r>
        <w:rPr/>
        <w:t>媒體與檔案</w:t>
      </w:r>
    </w:p>
    <w:p>
      <w:pPr>
        <w:pStyle w:val="BodyText"/>
        <w:bidi w:val="0"/>
        <w:jc w:val="left"/>
        <w:rPr/>
      </w:pPr>
      <w:hyperlink r:id="rId2">
        <w:r>
          <w:rPr>
            <w:rStyle w:val="Hyperlink"/>
          </w:rPr>
          <w:t>楊漫克——媒體簡介與檔案</w:t>
        </w:r>
      </w:hyperlink>
    </w:p>
    <w:p>
      <w:pPr>
        <w:pStyle w:val="BodyText"/>
        <w:bidi w:val="0"/>
        <w:jc w:val="left"/>
        <w:rPr/>
      </w:pPr>
      <w:r>
        <w:rPr/>
        <w:t>最近審閱：</w:t>
      </w:r>
      <w:r>
        <w:rPr/>
        <w:t xml:space="preserve">2026 </w:t>
      </w:r>
      <w:r>
        <w:rPr/>
        <w:t xml:space="preserve">年 </w:t>
      </w:r>
      <w:r>
        <w:rPr/>
        <w:t xml:space="preserve">9 </w:t>
      </w:r>
      <w:r>
        <w:rPr/>
        <w:t xml:space="preserve">月 </w:t>
      </w:r>
      <w:r>
        <w:rPr/>
        <w:t xml:space="preserve">20 </w:t>
      </w:r>
      <w:r>
        <w:rPr/>
        <w:t>日。</w:t>
      </w:r>
    </w:p>
    <w:p>
      <w:pPr>
        <w:pStyle w:val="BodyText"/>
        <w:bidi w:val="0"/>
        <w:spacing w:before="0" w:after="283"/>
        <w:jc w:val="left"/>
        <w:rPr/>
      </w:pPr>
      <w:hyperlink r:id="rId3">
        <w:r>
          <w:rPr>
            <w:rStyle w:val="Hyperlink"/>
          </w:rPr>
          <w:t>楊漫克——媒體簡介與檔案</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ang-manke-media-profile-archive/" TargetMode="External"/><Relationship Id="rId3" Type="http://schemas.openxmlformats.org/officeDocument/2006/relationships/hyperlink" Target="https://freechina.live/zh-hant/research-archive/people-organizations/yang-manke-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Yang Manke (楊漫克)</dc:title>
</cp:coreProperties>
</file>

<file path=docProps/custom.xml><?xml version="1.0" encoding="utf-8"?>
<Properties xmlns="http://schemas.openxmlformats.org/officeDocument/2006/custom-properties" xmlns:vt="http://schemas.openxmlformats.org/officeDocument/2006/docPropsVTypes"/>
</file>