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 xml:space="preserve">谢万军（谢万军） — </w:t>
      </w:r>
      <w:r>
        <w:rPr/>
        <w:t>Perfil y archivo de medios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**Xie Wanjun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谢万军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Organizador preparatorio del Partido Democrático de China en Shandong. Los reportes independientes respaldan la actividad de registro de 1998 y la detención, seguidas de su escape de China en 1999 y su transición al exilio. Los títulos organizativos nacionales o de ultramar posteriores permanecen limitados a las fuentes a la espera de los registros de gobernanza primarios.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**Perfil de persona canónico:** [Xie Wanjun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谢万军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](https://freechina.live/research-archive/people-organizations/xie-wanjun/)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Base de fuentes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[Espejo de Associated Press, 11 de septiembre de 1998](https://chinadp.tripod.com/enews/ap911fc2.htm)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[Los Angeles Times, 23 de septiembre de 1998](https://www.latimes.com/archives/la-xpm-1998-sep-23-mn-25651-story.html)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[Radio Free Asia, 15 de noviembre de 1998](https://www.rfa.org/mandarin/yataibaodao/685-19981115.html)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[Radio Free Asia, 15 de abril de 1999](https://www.rfa.org/mandarin/yataibaodao/660-19990415.html)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[Entrevista en primera persona de Beijing Spring, 1999](https://beijingspring.com/BJ2/1999/290/2003831231222.htm)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Notas sobre las pruebas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Este archivo distingue los hechos reportados de forma independiente de los detalles legales, de identidad, de custodia, de liberación y organizativos no resueltos. Los puntos abiertos permanecen explícitamente no resueltos en lugar de ser inferidos.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谢万军（谢万军） — Perfil y archivo de medios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