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Bao Zunxin — Profil médiatique et archives</w:t>
      </w:r>
    </w:p>
    <w:p>
      <w:pPr>
        <w:pStyle w:val="Heading1"/>
        <w:bidi w:val="0"/>
        <w:jc w:val="left"/>
        <w:rPr/>
      </w:pPr>
      <w:r>
        <w:rPr/>
        <w:t>Bao Zunxin — Profil médiatique et archives</w:t>
      </w:r>
    </w:p>
    <w:p>
      <w:pPr>
        <w:pStyle w:val="BodyText"/>
        <w:bidi w:val="0"/>
        <w:jc w:val="left"/>
        <w:rPr/>
      </w:pPr>
      <w:r>
        <w:rPr>
          <w:rStyle w:val="Strong"/>
        </w:rPr>
        <w:t>Bao Zunxin (</w:t>
      </w:r>
      <w:r>
        <w:rPr>
          <w:rStyle w:val="Strong"/>
        </w:rPr>
        <w:t>包遵信</w:t>
      </w:r>
      <w:r>
        <w:rPr>
          <w:rStyle w:val="Strong"/>
        </w:rPr>
        <w:t>, 1937–2007)</w:t>
      </w:r>
      <w:r>
        <w:rPr/>
        <w:t xml:space="preserve"> était un historien chinois et un intellectuel public dont les écrits et les interventions publiques font partie du dossier documentaire du mouvement démocratique de 1989.</w:t>
      </w:r>
    </w:p>
    <w:p>
      <w:pPr>
        <w:pStyle w:val="Heading2"/>
        <w:bidi w:val="0"/>
        <w:jc w:val="left"/>
        <w:rPr/>
      </w:pPr>
      <w:r>
        <w:rPr/>
        <w:t>Écrits choisis</w:t>
      </w:r>
    </w:p>
    <w:p>
      <w:pPr>
        <w:pStyle w:val="BodyText"/>
        <w:numPr>
          <w:ilvl w:val="0"/>
          <w:numId w:val="1"/>
        </w:numPr>
        <w:tabs>
          <w:tab w:val="clear" w:pos="1134"/>
          <w:tab w:val="left" w:pos="709" w:leader="none"/>
        </w:tabs>
        <w:bidi w:val="0"/>
        <w:spacing w:before="0" w:after="0"/>
        <w:ind w:hanging="283" w:left="709"/>
        <w:jc w:val="left"/>
        <w:rPr/>
      </w:pPr>
      <w:r>
        <w:rPr>
          <w:rStyle w:val="Emphasis"/>
        </w:rPr>
        <w:t>Toward the Future</w:t>
      </w:r>
      <w:r>
        <w:rPr/>
        <w:t xml:space="preserve"> (</w:t>
      </w:r>
      <w:r>
        <w:rPr/>
        <w:t>走向未来丛书</w:t>
      </w:r>
      <w:r>
        <w:rPr/>
        <w:t xml:space="preserve">) — Bao a co-créé cette influente collection avec Jin Guantao et d'autres en 1984. Elle a fait découvrir aux lecteurs de Chine continentale un large éventail d'idées en sciences sociales et en sciences naturelles. </w:t>
      </w:r>
    </w:p>
    <w:p>
      <w:pPr>
        <w:pStyle w:val="BodyText"/>
        <w:numPr>
          <w:ilvl w:val="0"/>
          <w:numId w:val="1"/>
        </w:numPr>
        <w:tabs>
          <w:tab w:val="clear" w:pos="1134"/>
          <w:tab w:val="left" w:pos="709" w:leader="none"/>
        </w:tabs>
        <w:bidi w:val="0"/>
        <w:ind w:hanging="283" w:left="709"/>
        <w:jc w:val="left"/>
        <w:rPr/>
      </w:pPr>
      <w:r>
        <w:rPr>
          <w:rStyle w:val="Emphasis"/>
        </w:rPr>
        <w:t>The Inside Story of June Fourth: The Unfinished Nirvana</w:t>
      </w:r>
      <w:r>
        <w:rPr/>
        <w:t xml:space="preserve"> (</w:t>
      </w:r>
      <w:r>
        <w:rPr/>
        <w:t>《六四的内情：未完成的涅磐》</w:t>
      </w:r>
      <w:r>
        <w:rPr/>
        <w:t xml:space="preserve">) — publié à Taipei en 1997, un récit de 1989 par Bao en tant qu'historien et participant à la vie intellectuelle entourant le mouvement. </w:t>
      </w:r>
    </w:p>
    <w:p>
      <w:pPr>
        <w:pStyle w:val="Heading2"/>
        <w:bidi w:val="0"/>
        <w:jc w:val="left"/>
        <w:rPr/>
      </w:pPr>
      <w:r>
        <w:rPr/>
        <w:t>Dossier public de 1989</w:t>
      </w:r>
    </w:p>
    <w:p>
      <w:pPr>
        <w:pStyle w:val="BodyText"/>
        <w:bidi w:val="0"/>
        <w:jc w:val="left"/>
        <w:rPr/>
      </w:pPr>
      <w:r>
        <w:rPr/>
        <w:t>Des comptes rendus de référence documentent le soutien public de Bao aux manifestants pro-démocratie de Tiananmen et sa participation à des pétitions au printemps 1989. Une pétition qu'il a signée décrivait la Chine comme toujours gouvernée par un « empereur », compris comme une référence à Deng Xiaoping. Les dates et lieux exacts des discours publics de Bao n'ont pas été établis dans les sources examinées ici.</w:t>
      </w:r>
    </w:p>
    <w:p>
      <w:pPr>
        <w:pStyle w:val="BodyText"/>
        <w:bidi w:val="0"/>
        <w:jc w:val="left"/>
        <w:rPr/>
      </w:pPr>
      <w:r>
        <w:rPr/>
        <w:t>La recherche du projet identifie également Bao comme signataire probable de la lettre ouverte de février 1989 par laquelle des intellectuels appelaient à la libération des prisonniers politiques. Le registre original des signataires n'ayant pas encore été retrouvé, ce point reste attribué plutôt que traité ici comme vérifié de façon indépendante.</w:t>
      </w:r>
    </w:p>
    <w:p>
      <w:pPr>
        <w:pStyle w:val="Heading2"/>
        <w:bidi w:val="0"/>
        <w:jc w:val="left"/>
        <w:rPr/>
      </w:pPr>
      <w:r>
        <w:rPr/>
        <w:t>Détention et travaux ultérieurs</w:t>
      </w:r>
    </w:p>
    <w:p>
      <w:pPr>
        <w:pStyle w:val="BodyText"/>
        <w:bidi w:val="0"/>
        <w:jc w:val="left"/>
        <w:rPr/>
      </w:pPr>
      <w:r>
        <w:rPr/>
        <w:t>Après la répression du 4 juin, Bao fut arrêté et condamné à cinq ans pour « propagande et incitation contre-révolutionnaires ». Les références biographiques courantes rapportent qu'il fut libéré en novembre 1992 après avoir purgé environ trois ans et demi.</w:t>
      </w:r>
    </w:p>
    <w:p>
      <w:pPr>
        <w:pStyle w:val="Heading2"/>
        <w:bidi w:val="0"/>
        <w:jc w:val="left"/>
        <w:rPr/>
      </w:pPr>
      <w:r>
        <w:rPr/>
        <w:t>Images et entretiens</w:t>
      </w:r>
    </w:p>
    <w:p>
      <w:pPr>
        <w:pStyle w:val="BodyText"/>
        <w:bidi w:val="0"/>
        <w:jc w:val="left"/>
        <w:rPr/>
      </w:pPr>
      <w:r>
        <w:rPr/>
        <w:t>Aucune photographie d'archives dont les droits de réutilisation seraient vérifiés, ni aucune transcription d'entretien datée, n'a été confirmée dans ce dossier de recherche. Ces archives ne reproduisent donc aucune image et n'inventent aucun détail d'entretien.</w:t>
      </w:r>
    </w:p>
    <w:p>
      <w:pPr>
        <w:pStyle w:val="Heading2"/>
        <w:bidi w:val="0"/>
        <w:jc w:val="left"/>
        <w:rPr/>
      </w:pPr>
      <w:r>
        <w:rPr/>
        <w:t>Sources</w:t>
      </w:r>
    </w:p>
    <w:p>
      <w:pPr>
        <w:pStyle w:val="BodyText"/>
        <w:numPr>
          <w:ilvl w:val="0"/>
          <w:numId w:val="2"/>
        </w:numPr>
        <w:tabs>
          <w:tab w:val="clear" w:pos="1134"/>
          <w:tab w:val="left" w:pos="709" w:leader="none"/>
        </w:tabs>
        <w:bidi w:val="0"/>
        <w:spacing w:before="0" w:after="0"/>
        <w:ind w:hanging="283" w:left="709"/>
        <w:jc w:val="left"/>
        <w:rPr/>
      </w:pPr>
      <w:r>
        <w:rPr/>
        <w:t xml:space="preserve">Human Rights in China, </w:t>
      </w:r>
      <w:r>
        <w:rPr>
          <w:rStyle w:val="Emphasis"/>
        </w:rPr>
        <w:t>Resource List: The 1989 Democracy Movement</w:t>
      </w:r>
      <w:r>
        <w:rPr/>
        <w:t xml:space="preserve">, notice bibliographique du livre de Bao de 1997. </w:t>
      </w:r>
    </w:p>
    <w:p>
      <w:pPr>
        <w:pStyle w:val="BodyText"/>
        <w:numPr>
          <w:ilvl w:val="0"/>
          <w:numId w:val="2"/>
        </w:numPr>
        <w:tabs>
          <w:tab w:val="clear" w:pos="1134"/>
          <w:tab w:val="left" w:pos="709" w:leader="none"/>
        </w:tabs>
        <w:bidi w:val="0"/>
        <w:ind w:hanging="283" w:left="709"/>
        <w:jc w:val="left"/>
        <w:rPr/>
      </w:pPr>
      <w:r>
        <w:rPr/>
        <w:t xml:space="preserve">Documents biographiques de référence sur Bao Zunxin et la collection </w:t>
      </w:r>
      <w:r>
        <w:rPr>
          <w:rStyle w:val="Emphasis"/>
        </w:rPr>
        <w:t>Toward the Future</w:t>
      </w:r>
      <w:r>
        <w:rPr/>
        <w:t xml:space="preserve">, utilisés avec les réserves probatoires indiquées ci-dessus. </w:t>
      </w:r>
    </w:p>
    <w:p>
      <w:pPr>
        <w:pStyle w:val="Heading2"/>
        <w:bidi w:val="0"/>
        <w:jc w:val="left"/>
        <w:rPr/>
      </w:pPr>
      <w:r>
        <w:rPr/>
        <w:t>Page associée</w:t>
      </w:r>
    </w:p>
    <w:p>
      <w:pPr>
        <w:pStyle w:val="BodyText"/>
        <w:bidi w:val="0"/>
        <w:jc w:val="left"/>
        <w:rPr/>
      </w:pPr>
      <w:hyperlink r:id="rId2">
        <w:r>
          <w:rPr>
            <w:rStyle w:val="Hyperlink"/>
          </w:rPr>
          <w:t>Profil de la personne : Bao Zunxin (</w:t>
        </w:r>
        <w:r>
          <w:rPr>
            <w:rStyle w:val="Hyperlink"/>
          </w:rPr>
          <w:t>包遵信</w:t>
        </w:r>
        <w:r>
          <w:rPr>
            <w:rStyle w:val="Hyperlink"/>
          </w:rPr>
          <w:t>)</w:t>
        </w:r>
      </w:hyperlink>
    </w:p>
    <w:p>
      <w:pPr>
        <w:pStyle w:val="BodyText"/>
        <w:bidi w:val="0"/>
        <w:spacing w:before="0" w:after="283"/>
        <w:jc w:val="left"/>
        <w:rPr/>
      </w:pPr>
      <w:hyperlink r:id="rId3">
        <w:r>
          <w:rPr>
            <w:rStyle w:val="Hyperlink"/>
          </w:rPr>
          <w:t>Profil de la personne : Bao Zunxin (</w:t>
        </w:r>
        <w:r>
          <w:rPr>
            <w:rStyle w:val="Hyperlink"/>
          </w:rPr>
          <w:t>包遵信</w:t>
        </w:r>
        <w:r>
          <w:rPr>
            <w:rStyle w:val="Hyperlink"/>
          </w:rPr>
          <w:t>)</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bao-zunxin/" TargetMode="External"/><Relationship Id="rId3" Type="http://schemas.openxmlformats.org/officeDocument/2006/relationships/hyperlink" Target="https://freechina.live/fr/research-archive/people-organizations/bao-zunxin/"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Bao Zunxin — Profil médiatique et archives</dc:title>
</cp:coreProperties>
</file>

<file path=docProps/custom.xml><?xml version="1.0" encoding="utf-8"?>
<Properties xmlns="http://schemas.openxmlformats.org/officeDocument/2006/custom-properties" xmlns:vt="http://schemas.openxmlformats.org/officeDocument/2006/docPropsVTypes"/>
</file>