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Okan——</w:t>
      </w:r>
      <w:r>
        <w:rPr/>
        <w:t>媒体简介与档案</w:t>
      </w:r>
    </w:p>
    <w:p>
      <w:pPr>
        <w:pStyle w:val="Heading1"/>
        <w:bidi w:val="0"/>
        <w:jc w:val="left"/>
        <w:rPr/>
      </w:pPr>
      <w:r>
        <w:rPr/>
        <w:t>Okan——</w:t>
      </w:r>
      <w:r>
        <w:rPr/>
        <w:t>媒体简介与档案</w:t>
      </w:r>
    </w:p>
    <w:p>
      <w:pPr>
        <w:pStyle w:val="BodyText"/>
        <w:bidi w:val="0"/>
        <w:jc w:val="left"/>
        <w:rPr/>
      </w:pPr>
      <w:r>
        <w:rPr/>
        <w:t>本档案保存</w:t>
      </w:r>
      <w:r>
        <w:rPr>
          <w:rStyle w:val="Strong"/>
        </w:rPr>
        <w:t>Okan</w:t>
      </w:r>
      <w:r>
        <w:rPr>
          <w:rStyle w:val="Strong"/>
        </w:rPr>
        <w:t>（奥坎）</w:t>
      </w:r>
      <w:r>
        <w:rPr/>
        <w:t>的来源记录，他是一名在新疆被判处十年监禁的哈萨克族伊玛目。</w:t>
      </w:r>
      <w:r>
        <w:rPr>
          <w:rStyle w:val="Emphasis"/>
        </w:rPr>
        <w:t>摘要请参阅</w:t>
      </w:r>
      <w:hyperlink r:id="rId2">
        <w:r>
          <w:rPr>
            <w:rStyle w:val="Hyperlink"/>
            <w:i/>
            <w:i/>
            <w:iCs/>
          </w:rPr>
          <w:t>人物简介</w:t>
        </w:r>
      </w:hyperlink>
      <w:r>
        <w:rPr>
          <w:rStyle w:val="Emphasis"/>
        </w:rPr>
        <w:t>。</w:t>
      </w:r>
    </w:p>
    <w:p>
      <w:pPr>
        <w:pStyle w:val="Heading3"/>
        <w:bidi w:val="0"/>
        <w:jc w:val="left"/>
        <w:rPr/>
      </w:pPr>
      <w:r>
        <w:rPr/>
        <w:t>案件记录</w:t>
      </w:r>
    </w:p>
    <w:p>
      <w:pPr>
        <w:pStyle w:val="BodyText"/>
        <w:bidi w:val="0"/>
        <w:jc w:val="left"/>
        <w:rPr/>
      </w:pPr>
      <w:r>
        <w:rPr>
          <w:rStyle w:val="Strong"/>
        </w:rPr>
        <w:t>2017</w:t>
      </w:r>
      <w:r>
        <w:rPr>
          <w:rStyle w:val="Strong"/>
        </w:rPr>
        <w:t>年</w:t>
      </w:r>
      <w:r>
        <w:rPr>
          <w:rStyle w:val="Strong"/>
        </w:rPr>
        <w:t>6</w:t>
      </w:r>
      <w:r>
        <w:rPr>
          <w:rStyle w:val="Strong"/>
        </w:rPr>
        <w:t>月——自由亚洲电台（经</w:t>
      </w:r>
      <w:r>
        <w:rPr>
          <w:rStyle w:val="Strong"/>
        </w:rPr>
        <w:t>CECC</w:t>
      </w:r>
      <w:r>
        <w:rPr>
          <w:rStyle w:val="Strong"/>
        </w:rPr>
        <w:t>政治犯数据库，记录</w:t>
      </w:r>
      <w:r>
        <w:rPr>
          <w:rStyle w:val="Strong"/>
        </w:rPr>
        <w:t>2017-00306</w:t>
      </w:r>
      <w:r>
        <w:rPr>
          <w:rStyle w:val="Strong"/>
        </w:rPr>
        <w:t>）。</w:t>
      </w:r>
      <w:r>
        <w:rPr/>
        <w:t>据自由亚洲电台</w:t>
      </w:r>
      <w:r>
        <w:rPr/>
        <w:t>2017</w:t>
      </w:r>
      <w:r>
        <w:rPr/>
        <w:t>年</w:t>
      </w:r>
      <w:r>
        <w:rPr/>
        <w:t>6</w:t>
      </w:r>
      <w:r>
        <w:rPr/>
        <w:t>月</w:t>
      </w:r>
      <w:r>
        <w:rPr/>
        <w:t>14–15</w:t>
      </w:r>
      <w:r>
        <w:rPr/>
        <w:t>日的报道，</w:t>
      </w:r>
      <w:r>
        <w:rPr/>
        <w:t>2017</w:t>
      </w:r>
      <w:r>
        <w:rPr/>
        <w:t>年初，新疆阿勒泰（阿勒泰）地区哈巴河（卡巴）县当局以主持哈萨克传统葬礼仪式为由，判处知名哈萨克族伊玛目</w:t>
      </w:r>
      <w:r>
        <w:rPr/>
        <w:t>Okan</w:t>
      </w:r>
      <w:r>
        <w:rPr/>
        <w:t>十年监禁。据报道，公安当局秘密拍摄了葬礼仪式。</w:t>
      </w:r>
      <w:r>
        <w:rPr/>
        <w:t>Okan</w:t>
      </w:r>
      <w:r>
        <w:rPr/>
        <w:t>的下落和他被定罪的具体罪名仍未见报道。</w:t>
      </w:r>
      <w:r>
        <w:rPr/>
        <w:t>CECC</w:t>
      </w:r>
      <w:r>
        <w:rPr/>
        <w:t>数据库（</w:t>
      </w:r>
      <w:r>
        <w:rPr/>
        <w:t>2017</w:t>
      </w:r>
      <w:r>
        <w:rPr/>
        <w:t>年</w:t>
      </w:r>
      <w:r>
        <w:rPr/>
        <w:t>11</w:t>
      </w:r>
      <w:r>
        <w:rPr/>
        <w:t>月</w:t>
      </w:r>
      <w:r>
        <w:rPr/>
        <w:t>5</w:t>
      </w:r>
      <w:r>
        <w:rPr/>
        <w:t>日公布）将其记录为：</w:t>
      </w:r>
      <w:r>
        <w:rPr/>
        <w:t>Okan</w:t>
      </w:r>
      <w:r>
        <w:rPr/>
        <w:t>／奥坎／</w:t>
      </w:r>
      <w:r>
        <w:rPr/>
        <w:t>Aokan</w:t>
      </w:r>
      <w:r>
        <w:rPr/>
        <w:t>，哈萨克族，穆斯林伊玛目，男性，羁押于新疆，刑期</w:t>
      </w:r>
      <w:r>
        <w:rPr/>
        <w:t>10</w:t>
      </w:r>
      <w:r>
        <w:rPr/>
        <w:t>年。</w:t>
      </w:r>
      <w:hyperlink r:id="rId3">
        <w:r>
          <w:rPr>
            <w:rStyle w:val="Hyperlink"/>
          </w:rPr>
          <w:t>CECC</w:t>
        </w:r>
        <w:r>
          <w:rPr>
            <w:rStyle w:val="Hyperlink"/>
          </w:rPr>
          <w:t>中国：截至</w:t>
        </w:r>
        <w:r>
          <w:rPr>
            <w:rStyle w:val="Hyperlink"/>
          </w:rPr>
          <w:t>2017</w:t>
        </w:r>
        <w:r>
          <w:rPr>
            <w:rStyle w:val="Hyperlink"/>
          </w:rPr>
          <w:t>年</w:t>
        </w:r>
        <w:r>
          <w:rPr>
            <w:rStyle w:val="Hyperlink"/>
          </w:rPr>
          <w:t>11</w:t>
        </w:r>
        <w:r>
          <w:rPr>
            <w:rStyle w:val="Hyperlink"/>
          </w:rPr>
          <w:t>月</w:t>
        </w:r>
        <w:r>
          <w:rPr>
            <w:rStyle w:val="Hyperlink"/>
          </w:rPr>
          <w:t>5</w:t>
        </w:r>
        <w:r>
          <w:rPr>
            <w:rStyle w:val="Hyperlink"/>
          </w:rPr>
          <w:t>日在押或被监禁的政治犯名单（记录</w:t>
        </w:r>
        <w:r>
          <w:rPr>
            <w:rStyle w:val="Hyperlink"/>
          </w:rPr>
          <w:t>2017-00306</w:t>
        </w:r>
        <w:r>
          <w:rPr>
            <w:rStyle w:val="Hyperlink"/>
          </w:rPr>
          <w:t>）</w:t>
        </w:r>
      </w:hyperlink>
      <w:r>
        <w:rPr/>
        <w:t>（</w:t>
      </w:r>
      <w:r>
        <w:rPr/>
        <w:t>CECC</w:t>
      </w:r>
      <w:r>
        <w:rPr/>
        <w:t>名单为美国政府出版物）。</w:t>
      </w:r>
    </w:p>
    <w:p>
      <w:pPr>
        <w:pStyle w:val="Heading3"/>
        <w:bidi w:val="0"/>
        <w:jc w:val="left"/>
        <w:rPr/>
      </w:pPr>
      <w:r>
        <w:rPr/>
        <w:t>来源年表</w:t>
      </w:r>
    </w:p>
    <w:p>
      <w:pPr>
        <w:pStyle w:val="BodyText"/>
        <w:bidi w:val="0"/>
        <w:jc w:val="left"/>
        <w:rPr/>
      </w:pPr>
      <w:r>
        <w:rPr>
          <w:rStyle w:val="Strong"/>
        </w:rPr>
        <w:t>2026</w:t>
      </w:r>
      <w:r>
        <w:rPr>
          <w:rStyle w:val="Strong"/>
        </w:rPr>
        <w:t>年</w:t>
      </w:r>
      <w:r>
        <w:rPr>
          <w:rStyle w:val="Strong"/>
        </w:rPr>
        <w:t>8</w:t>
      </w:r>
      <w:r>
        <w:rPr>
          <w:rStyle w:val="Strong"/>
        </w:rPr>
        <w:t>月</w:t>
      </w:r>
      <w:r>
        <w:rPr>
          <w:rStyle w:val="Strong"/>
        </w:rPr>
        <w:t>31</w:t>
      </w:r>
      <w:r>
        <w:rPr>
          <w:rStyle w:val="Strong"/>
        </w:rPr>
        <w:t>日——维权网第</w:t>
      </w:r>
      <w:r>
        <w:rPr>
          <w:rStyle w:val="Strong"/>
        </w:rPr>
        <w:t>131</w:t>
      </w:r>
      <w:r>
        <w:rPr>
          <w:rStyle w:val="Strong"/>
        </w:rPr>
        <w:t>期月度报告：《中国大陆在押政治犯、良心犯月度报告》</w:t>
      </w:r>
      <w:r>
        <w:rPr>
          <w:rStyle w:val="Strong"/>
        </w:rPr>
        <w:t>(2026</w:t>
      </w:r>
      <w:r>
        <w:rPr>
          <w:rStyle w:val="Strong"/>
        </w:rPr>
        <w:t>年</w:t>
      </w:r>
      <w:r>
        <w:rPr>
          <w:rStyle w:val="Strong"/>
        </w:rPr>
        <w:t>8</w:t>
      </w:r>
      <w:r>
        <w:rPr>
          <w:rStyle w:val="Strong"/>
        </w:rPr>
        <w:t>月</w:t>
      </w:r>
      <w:r>
        <w:rPr>
          <w:rStyle w:val="Strong"/>
        </w:rPr>
        <w:t>31</w:t>
      </w:r>
      <w:r>
        <w:rPr>
          <w:rStyle w:val="Strong"/>
        </w:rPr>
        <w:t>日</w:t>
      </w:r>
      <w:r>
        <w:rPr>
          <w:rStyle w:val="Strong"/>
        </w:rPr>
        <w:t>)</w:t>
      </w:r>
      <w:r>
        <w:rPr>
          <w:rStyle w:val="Strong"/>
        </w:rPr>
        <w:t>第</w:t>
      </w:r>
      <w:r>
        <w:rPr>
          <w:rStyle w:val="Strong"/>
        </w:rPr>
        <w:t>131</w:t>
      </w:r>
      <w:r>
        <w:rPr>
          <w:rStyle w:val="Strong"/>
        </w:rPr>
        <w:t>期。</w:t>
      </w:r>
      <w:r>
        <w:rPr/>
        <w:t>“判刑</w:t>
      </w:r>
      <w:r>
        <w:rPr/>
        <w:t>10</w:t>
      </w:r>
      <w:r>
        <w:rPr/>
        <w:t>年，</w:t>
      </w:r>
      <w:r>
        <w:rPr/>
        <w:t>44</w:t>
      </w:r>
      <w:r>
        <w:rPr/>
        <w:t>人：奥坎（哈萨克）、萨尔克提江（哈萨克）、……”——奥坎在</w:t>
      </w:r>
      <w:r>
        <w:rPr/>
        <w:t>44</w:t>
      </w:r>
      <w:r>
        <w:rPr/>
        <w:t>人十年刑期组别中列于首位，并在该报告的姓名拼音索引中列出（“奥坎（哈萨克）、”）。</w:t>
      </w:r>
      <w:hyperlink r:id="rId4">
        <w:r>
          <w:rPr>
            <w:rStyle w:val="Hyperlink"/>
          </w:rPr>
          <w:t>https://www.chinahrc.org/content/43092/</w:t>
        </w:r>
      </w:hyperlink>
      <w:r>
        <w:rPr/>
        <w:t>（另有</w:t>
      </w:r>
      <w:hyperlink r:id="rId5">
        <w:r>
          <w:rPr>
            <w:rStyle w:val="Hyperlink"/>
          </w:rPr>
          <w:t>wqw2010.blogspot.com</w:t>
        </w:r>
        <w:r>
          <w:rPr>
            <w:rStyle w:val="Hyperlink"/>
          </w:rPr>
          <w:t>镜像</w:t>
        </w:r>
      </w:hyperlink>
      <w:r>
        <w:rPr/>
        <w:t>）</w:t>
      </w:r>
    </w:p>
    <w:p>
      <w:pPr>
        <w:pStyle w:val="BodyText"/>
        <w:bidi w:val="0"/>
        <w:jc w:val="left"/>
        <w:rPr/>
      </w:pPr>
      <w:r>
        <w:rPr/>
        <w:t>第</w:t>
      </w:r>
      <w:r>
        <w:rPr/>
        <w:t>131</w:t>
      </w:r>
      <w:r>
        <w:rPr/>
        <w:t>期英文版将同一组别译为“</w:t>
      </w:r>
      <w:r>
        <w:rPr/>
        <w:t>Sentenced to 10 years, 44 people: Aokan (Kazakh), …”——</w:t>
      </w:r>
      <w:r>
        <w:rPr/>
        <w:t>这是中文原文的翻译；姓名拼音索引使用拼写“</w:t>
      </w:r>
      <w:r>
        <w:rPr/>
        <w:t>Okan (Kazakh)”</w:t>
      </w:r>
      <w:r>
        <w:rPr/>
        <w:t>。两种拼写对应同一个中文形式奥坎。</w:t>
      </w:r>
    </w:p>
    <w:p>
      <w:pPr>
        <w:pStyle w:val="Heading3"/>
        <w:bidi w:val="0"/>
        <w:jc w:val="left"/>
        <w:rPr/>
      </w:pPr>
      <w:r>
        <w:rPr/>
        <w:t>来源出处与局限</w:t>
      </w:r>
    </w:p>
    <w:p>
      <w:pPr>
        <w:pStyle w:val="BodyText"/>
        <w:bidi w:val="0"/>
        <w:jc w:val="left"/>
        <w:rPr/>
      </w:pPr>
      <w:r>
        <w:rPr/>
        <w:t>案件叙述（伊玛目身份、葬礼仪式背景、</w:t>
      </w:r>
      <w:r>
        <w:rPr/>
        <w:t>2017</w:t>
      </w:r>
      <w:r>
        <w:rPr/>
        <w:t>年判刑）来自自由亚洲电台</w:t>
      </w:r>
      <w:r>
        <w:rPr/>
        <w:t>2017</w:t>
      </w:r>
      <w:r>
        <w:rPr/>
        <w:t>年</w:t>
      </w:r>
      <w:r>
        <w:rPr/>
        <w:t>6</w:t>
      </w:r>
      <w:r>
        <w:rPr/>
        <w:t>月的报道（经</w:t>
      </w:r>
      <w:r>
        <w:rPr/>
        <w:t>CECC</w:t>
      </w:r>
      <w:r>
        <w:rPr/>
        <w:t>数据库保存）；尚未找到关于本案的法院文件或官方声明。</w:t>
      </w:r>
      <w:r>
        <w:rPr/>
        <w:t>2026</w:t>
      </w:r>
      <w:r>
        <w:rPr/>
        <w:t>年在押名单仅来自维权网月度报告，该报告称其名录为一份可能含有错误的不完整名单。</w:t>
      </w:r>
      <w:r>
        <w:rPr/>
        <w:t>Okan</w:t>
      </w:r>
      <w:r>
        <w:rPr/>
        <w:t>在</w:t>
      </w:r>
      <w:r>
        <w:rPr/>
        <w:t>2017</w:t>
      </w:r>
      <w:r>
        <w:rPr/>
        <w:t>年之后的下落，除</w:t>
      </w:r>
      <w:r>
        <w:rPr/>
        <w:t>2026</w:t>
      </w:r>
      <w:r>
        <w:rPr/>
        <w:t>年名录所列之外，未经核实。</w:t>
      </w:r>
    </w:p>
    <w:p>
      <w:pPr>
        <w:pStyle w:val="BodyText"/>
        <w:bidi w:val="0"/>
        <w:jc w:val="left"/>
        <w:rPr/>
      </w:pPr>
      <w:r>
        <w:rPr>
          <w:rStyle w:val="Strong"/>
        </w:rPr>
        <w:t>人物简介：</w:t>
      </w:r>
      <w:hyperlink r:id="rId6">
        <w:r>
          <w:rPr>
            <w:rStyle w:val="Hyperlink"/>
          </w:rPr>
          <w:t>Okan</w:t>
        </w:r>
        <w:r>
          <w:rPr>
            <w:rStyle w:val="Hyperlink"/>
          </w:rPr>
          <w:t>（奥坎）</w:t>
        </w:r>
      </w:hyperlink>
    </w:p>
    <w:p>
      <w:pPr>
        <w:pStyle w:val="BodyText"/>
        <w:bidi w:val="0"/>
        <w:spacing w:before="0" w:after="283"/>
        <w:jc w:val="left"/>
        <w:rPr/>
      </w:pPr>
      <w:hyperlink r:id="rId7">
        <w:r>
          <w:rPr>
            <w:rStyle w:val="Hyperlink"/>
          </w:rPr>
          <w:t>Okan (</w:t>
        </w:r>
        <w:r>
          <w:rPr>
            <w:rStyle w:val="Hyperlink"/>
          </w:rPr>
          <w:t>奥坎</w:t>
        </w:r>
        <w:r>
          <w:rPr>
            <w:rStyle w:val="Hyperlink"/>
          </w:rPr>
          <w:t>)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oto Serif CJK SC" w:cs="Noto Sans Devanagari"/>
      <w:b/>
      <w:bCs/>
      <w:sz w:val="28"/>
      <w:szCs w:val="28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okan/" TargetMode="External"/><Relationship Id="rId3" Type="http://schemas.openxmlformats.org/officeDocument/2006/relationships/hyperlink" Target="https://b5d7ac.staticwbm.com/20230710020229/http://www.cecc.gov/sites/chinacommission.house.gov/files/documents/CECC%20Pris%20List_20171105_1414.pdf" TargetMode="External"/><Relationship Id="rId4" Type="http://schemas.openxmlformats.org/officeDocument/2006/relationships/hyperlink" Target="https://www.chinahrc.org/content/43092/" TargetMode="External"/><Relationship Id="rId5" Type="http://schemas.openxmlformats.org/officeDocument/2006/relationships/hyperlink" Target="https://wqw2010.blogspot.com/2026/08/20268311311638.html" TargetMode="External"/><Relationship Id="rId6" Type="http://schemas.openxmlformats.org/officeDocument/2006/relationships/hyperlink" Target="https://freechina.live/research-archive/people-organizations/okan/" TargetMode="External"/><Relationship Id="rId7" Type="http://schemas.openxmlformats.org/officeDocument/2006/relationships/hyperlink" Target="https://freechina.live/zh/research-archive/people-organizations/okan/" TargetMode="Externa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Okan——媒体简介与档案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