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Bao Zunxin — Perfil mediático y archivo</w:t>
      </w:r>
    </w:p>
    <w:p>
      <w:pPr>
        <w:pStyle w:val="Heading1"/>
        <w:bidi w:val="0"/>
        <w:jc w:val="left"/>
        <w:rPr/>
      </w:pPr>
      <w:r>
        <w:rPr/>
        <w:t>Bao Zunxin — Perfil mediático y archivo</w:t>
      </w:r>
    </w:p>
    <w:p>
      <w:pPr>
        <w:pStyle w:val="BodyText"/>
        <w:bidi w:val="0"/>
        <w:jc w:val="left"/>
        <w:rPr/>
      </w:pPr>
      <w:r>
        <w:rPr>
          <w:rStyle w:val="Strong"/>
        </w:rPr>
        <w:t>Bao Zunxin (</w:t>
      </w:r>
      <w:r>
        <w:rPr>
          <w:rStyle w:val="Strong"/>
        </w:rPr>
        <w:t>包遵信</w:t>
      </w:r>
      <w:r>
        <w:rPr>
          <w:rStyle w:val="Strong"/>
        </w:rPr>
        <w:t>, 1937–2007)</w:t>
      </w:r>
      <w:r>
        <w:rPr/>
        <w:t xml:space="preserve"> fue un historiador chino y un intelectual público cuyos escritos e intervenciones públicas forman parte del registro documental del movimiento democrático de 1989.</w:t>
      </w:r>
    </w:p>
    <w:p>
      <w:pPr>
        <w:pStyle w:val="Heading2"/>
        <w:bidi w:val="0"/>
        <w:jc w:val="left"/>
        <w:rPr/>
      </w:pPr>
      <w:r>
        <w:rPr/>
        <w:t>Escritos seleccionados</w:t>
      </w:r>
    </w:p>
    <w:p>
      <w:pPr>
        <w:pStyle w:val="BodyText"/>
        <w:numPr>
          <w:ilvl w:val="0"/>
          <w:numId w:val="1"/>
        </w:numPr>
        <w:tabs>
          <w:tab w:val="clear" w:pos="1134"/>
          <w:tab w:val="left" w:pos="709" w:leader="none"/>
        </w:tabs>
        <w:bidi w:val="0"/>
        <w:spacing w:before="0" w:after="0"/>
        <w:ind w:hanging="283" w:left="709"/>
        <w:jc w:val="left"/>
        <w:rPr/>
      </w:pPr>
      <w:r>
        <w:rPr>
          <w:rStyle w:val="Emphasis"/>
        </w:rPr>
        <w:t>Toward the Future</w:t>
      </w:r>
      <w:r>
        <w:rPr/>
        <w:t xml:space="preserve"> (</w:t>
      </w:r>
      <w:r>
        <w:rPr/>
        <w:t>走向未来丛书</w:t>
      </w:r>
      <w:r>
        <w:rPr/>
        <w:t xml:space="preserve">) — Bao co-creó esta influyente serie de libros con Jin Guantao y otros en 1984. Presentó a los lectores de China continental una amplia gama de ideas de las ciencias sociales y naturales. </w:t>
      </w:r>
    </w:p>
    <w:p>
      <w:pPr>
        <w:pStyle w:val="BodyText"/>
        <w:numPr>
          <w:ilvl w:val="0"/>
          <w:numId w:val="1"/>
        </w:numPr>
        <w:tabs>
          <w:tab w:val="clear" w:pos="1134"/>
          <w:tab w:val="left" w:pos="709" w:leader="none"/>
        </w:tabs>
        <w:bidi w:val="0"/>
        <w:ind w:hanging="283" w:left="709"/>
        <w:jc w:val="left"/>
        <w:rPr/>
      </w:pPr>
      <w:r>
        <w:rPr>
          <w:rStyle w:val="Emphasis"/>
        </w:rPr>
        <w:t>The Inside Story of June Fourth: The Unfinished Nirvana</w:t>
      </w:r>
      <w:r>
        <w:rPr/>
        <w:t xml:space="preserve"> (</w:t>
      </w:r>
      <w:r>
        <w:rPr/>
        <w:t>《六四的内情：未完成的涅磐》</w:t>
      </w:r>
      <w:r>
        <w:rPr/>
        <w:t xml:space="preserve">) — publicado en Taipéi en 1997, un relato de 1989 por Bao como historiador y participante en la vida intelectual en torno al movimiento. </w:t>
      </w:r>
    </w:p>
    <w:p>
      <w:pPr>
        <w:pStyle w:val="Heading2"/>
        <w:bidi w:val="0"/>
        <w:jc w:val="left"/>
        <w:rPr/>
      </w:pPr>
      <w:r>
        <w:rPr/>
        <w:t>Registro público de 1989</w:t>
      </w:r>
    </w:p>
    <w:p>
      <w:pPr>
        <w:pStyle w:val="BodyText"/>
        <w:bidi w:val="0"/>
        <w:jc w:val="left"/>
        <w:rPr/>
      </w:pPr>
      <w:r>
        <w:rPr/>
        <w:t>Relatos de referencia documentan el apoyo público de Bao a los manifestantes prodemocracia de Tiananmen y su participación en peticiones durante la primavera de 1989. Una petición que firmó describía a China como todavía gobernada por un «emperador», entendido como una referencia a Deng Xiaoping. No se han establecido las fechas y lugares exactos de los discursos públicos de Bao en las fuentes examinadas aquí.</w:t>
      </w:r>
    </w:p>
    <w:p>
      <w:pPr>
        <w:pStyle w:val="BodyText"/>
        <w:bidi w:val="0"/>
        <w:jc w:val="left"/>
        <w:rPr/>
      </w:pPr>
      <w:r>
        <w:rPr/>
        <w:t>La investigación del proyecto también identifica a Bao como probable firmante de la carta abierta de febrero de 1989 de intelectuales que pedían la liberación de los presos políticos. Como la lista original de firmantes aún no se ha recuperado, este punto sigue siendo atribuido y no se trata aquí como verificado de forma independiente.</w:t>
      </w:r>
    </w:p>
    <w:p>
      <w:pPr>
        <w:pStyle w:val="Heading2"/>
        <w:bidi w:val="0"/>
        <w:jc w:val="left"/>
        <w:rPr/>
      </w:pPr>
      <w:r>
        <w:rPr/>
        <w:t>Detención y trabajo posterior</w:t>
      </w:r>
    </w:p>
    <w:p>
      <w:pPr>
        <w:pStyle w:val="BodyText"/>
        <w:bidi w:val="0"/>
        <w:jc w:val="left"/>
        <w:rPr/>
      </w:pPr>
      <w:r>
        <w:rPr/>
        <w:t>Tras la represión del 4 de junio, Bao fue arrestado y condenado a cinco años por «propaganda e incitación contrarrevolucionarias». Las referencias biográficas habituales informan que fue liberado en noviembre de 1992 tras cumplir unos tres años y medio.</w:t>
      </w:r>
    </w:p>
    <w:p>
      <w:pPr>
        <w:pStyle w:val="Heading2"/>
        <w:bidi w:val="0"/>
        <w:jc w:val="left"/>
        <w:rPr/>
      </w:pPr>
      <w:r>
        <w:rPr/>
        <w:t>Imágenes y entrevistas</w:t>
      </w:r>
    </w:p>
    <w:p>
      <w:pPr>
        <w:pStyle w:val="BodyText"/>
        <w:bidi w:val="0"/>
        <w:jc w:val="left"/>
        <w:rPr/>
      </w:pPr>
      <w:r>
        <w:rPr/>
        <w:t>En este paquete de investigación no se confirmó ninguna fotografía de archivo con derechos de reutilización verificados ni ninguna transcripción de entrevista fechada. Por tanto, este archivo no reproduce ninguna imagen ni inventa detalles de entrevistas.</w:t>
      </w:r>
    </w:p>
    <w:p>
      <w:pPr>
        <w:pStyle w:val="Heading2"/>
        <w:bidi w:val="0"/>
        <w:jc w:val="left"/>
        <w:rPr/>
      </w:pPr>
      <w:r>
        <w:rPr/>
        <w:t>Fuentes</w:t>
      </w:r>
    </w:p>
    <w:p>
      <w:pPr>
        <w:pStyle w:val="BodyText"/>
        <w:numPr>
          <w:ilvl w:val="0"/>
          <w:numId w:val="2"/>
        </w:numPr>
        <w:tabs>
          <w:tab w:val="clear" w:pos="1134"/>
          <w:tab w:val="left" w:pos="709" w:leader="none"/>
        </w:tabs>
        <w:bidi w:val="0"/>
        <w:spacing w:before="0" w:after="0"/>
        <w:ind w:hanging="283" w:left="709"/>
        <w:jc w:val="left"/>
        <w:rPr/>
      </w:pPr>
      <w:r>
        <w:rPr/>
        <w:t xml:space="preserve">Human Rights in China, </w:t>
      </w:r>
      <w:r>
        <w:rPr>
          <w:rStyle w:val="Emphasis"/>
        </w:rPr>
        <w:t>Resource List: The 1989 Democracy Movement</w:t>
      </w:r>
      <w:r>
        <w:rPr/>
        <w:t xml:space="preserve">, registro bibliográfico del libro de Bao de 1997. </w:t>
      </w:r>
    </w:p>
    <w:p>
      <w:pPr>
        <w:pStyle w:val="BodyText"/>
        <w:numPr>
          <w:ilvl w:val="0"/>
          <w:numId w:val="2"/>
        </w:numPr>
        <w:tabs>
          <w:tab w:val="clear" w:pos="1134"/>
          <w:tab w:val="left" w:pos="709" w:leader="none"/>
        </w:tabs>
        <w:bidi w:val="0"/>
        <w:ind w:hanging="283" w:left="709"/>
        <w:jc w:val="left"/>
        <w:rPr/>
      </w:pPr>
      <w:r>
        <w:rPr/>
        <w:t xml:space="preserve">Materiales biográficos de referencia sobre Bao Zunxin y la serie </w:t>
      </w:r>
      <w:r>
        <w:rPr>
          <w:rStyle w:val="Emphasis"/>
        </w:rPr>
        <w:t>Toward the Future</w:t>
      </w:r>
      <w:r>
        <w:rPr/>
        <w:t xml:space="preserve">, utilizados con las reservas probatorias indicadas arriba. </w:t>
      </w:r>
    </w:p>
    <w:p>
      <w:pPr>
        <w:pStyle w:val="Heading2"/>
        <w:bidi w:val="0"/>
        <w:jc w:val="left"/>
        <w:rPr/>
      </w:pPr>
      <w:r>
        <w:rPr/>
        <w:t>Página relacionada</w:t>
      </w:r>
    </w:p>
    <w:p>
      <w:pPr>
        <w:pStyle w:val="BodyText"/>
        <w:bidi w:val="0"/>
        <w:jc w:val="left"/>
        <w:rPr/>
      </w:pPr>
      <w:hyperlink r:id="rId2">
        <w:r>
          <w:rPr>
            <w:rStyle w:val="Hyperlink"/>
          </w:rPr>
          <w:t>Perfil de la persona: Bao Zunxin (</w:t>
        </w:r>
        <w:r>
          <w:rPr>
            <w:rStyle w:val="Hyperlink"/>
          </w:rPr>
          <w:t>包遵信</w:t>
        </w:r>
        <w:r>
          <w:rPr>
            <w:rStyle w:val="Hyperlink"/>
          </w:rPr>
          <w:t>)</w:t>
        </w:r>
      </w:hyperlink>
    </w:p>
    <w:p>
      <w:pPr>
        <w:pStyle w:val="BodyText"/>
        <w:bidi w:val="0"/>
        <w:spacing w:before="0" w:after="283"/>
        <w:jc w:val="left"/>
        <w:rPr/>
      </w:pPr>
      <w:hyperlink r:id="rId3">
        <w:r>
          <w:rPr>
            <w:rStyle w:val="Hyperlink"/>
          </w:rPr>
          <w:t>Perfil de la persona: Bao Zunxin (</w:t>
        </w:r>
        <w:r>
          <w:rPr>
            <w:rStyle w:val="Hyperlink"/>
          </w:rPr>
          <w:t>包遵信</w:t>
        </w:r>
        <w:r>
          <w:rPr>
            <w:rStyle w:val="Hyperlink"/>
          </w:rPr>
          <w:t>)</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research-archive/people-organizations/bao-zunxin/" TargetMode="External"/><Relationship Id="rId3" Type="http://schemas.openxmlformats.org/officeDocument/2006/relationships/hyperlink" Target="https://freechina.live/es/research-archive/people-organizations/bao-zunxin/"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Bao Zunxin — Perfil mediático y archivo</dc:title>
</cp:coreProperties>
</file>

<file path=docProps/custom.xml><?xml version="1.0" encoding="utf-8"?>
<Properties xmlns="http://schemas.openxmlformats.org/officeDocument/2006/custom-properties" xmlns:vt="http://schemas.openxmlformats.org/officeDocument/2006/docPropsVTypes"/>
</file>